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8938B" w14:textId="593EACB8" w:rsidR="00573FF7" w:rsidRDefault="00573FF7" w:rsidP="00573FF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Pr="001350C0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</w:r>
      <w:r w:rsidRPr="008B47F1">
        <w:rPr>
          <w:rFonts w:ascii="Arial" w:hAnsi="Arial" w:cs="Arial"/>
          <w:b/>
        </w:rPr>
        <w:t>S6-24500</w:t>
      </w:r>
      <w:r>
        <w:rPr>
          <w:rFonts w:ascii="Arial" w:hAnsi="Arial" w:cs="Arial"/>
          <w:b/>
        </w:rPr>
        <w:t>7</w:t>
      </w:r>
    </w:p>
    <w:p w14:paraId="0E8B9ADA" w14:textId="6EFD14E2" w:rsidR="00573FF7" w:rsidRPr="00573FF7" w:rsidRDefault="00573FF7" w:rsidP="00573FF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Orlando</w:t>
      </w:r>
      <w:r w:rsidRPr="0063569D">
        <w:rPr>
          <w:rFonts w:ascii="Arial" w:hAnsi="Arial" w:cs="Arial"/>
          <w:b/>
        </w:rPr>
        <w:t xml:space="preserve">, </w:t>
      </w:r>
      <w:r w:rsidRPr="008B47F1">
        <w:rPr>
          <w:rFonts w:ascii="Arial" w:hAnsi="Arial" w:cs="Arial"/>
          <w:b/>
        </w:rPr>
        <w:t xml:space="preserve">USA, </w:t>
      </w:r>
      <w:r>
        <w:rPr>
          <w:rFonts w:ascii="Arial" w:hAnsi="Arial" w:cs="Arial"/>
          <w:b/>
        </w:rPr>
        <w:t>18</w:t>
      </w:r>
      <w:r w:rsidRPr="0063569D">
        <w:rPr>
          <w:rFonts w:ascii="Arial" w:hAnsi="Arial" w:cs="Arial"/>
          <w:b/>
          <w:vertAlign w:val="superscript"/>
        </w:rPr>
        <w:t>th</w:t>
      </w:r>
      <w:r w:rsidRPr="0063569D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8B47F1">
        <w:rPr>
          <w:rFonts w:ascii="Arial" w:hAnsi="Arial" w:cs="Arial"/>
          <w:b/>
          <w:vertAlign w:val="superscript"/>
        </w:rPr>
        <w:t>nd</w:t>
      </w:r>
      <w:r w:rsidRPr="0063569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November </w:t>
      </w:r>
      <w:r w:rsidRPr="0063569D">
        <w:rPr>
          <w:rFonts w:ascii="Arial" w:hAnsi="Arial" w:cs="Arial"/>
          <w:b/>
        </w:rPr>
        <w:t>2024</w:t>
      </w:r>
    </w:p>
    <w:p w14:paraId="6F569A74" w14:textId="7BABAE51" w:rsidR="00573FF7" w:rsidRPr="00573FF7" w:rsidRDefault="00573FF7" w:rsidP="00573FF7">
      <w:pPr>
        <w:pStyle w:val="Title"/>
        <w:spacing w:before="0" w:after="0"/>
        <w:rPr>
          <w:color w:val="F2F2F2" w:themeColor="background1" w:themeShade="F2"/>
        </w:rPr>
      </w:pPr>
      <w:r w:rsidRPr="00573FF7">
        <w:rPr>
          <w:color w:val="F2F2F2" w:themeColor="background1" w:themeShade="F2"/>
        </w:rPr>
        <w:t>SA WG2 Meeting #S2-165</w:t>
      </w:r>
      <w:r w:rsidRPr="00573FF7">
        <w:rPr>
          <w:color w:val="F2F2F2" w:themeColor="background1" w:themeShade="F2"/>
        </w:rPr>
        <w:t xml:space="preserve"> </w:t>
      </w:r>
      <w:r w:rsidRPr="00573FF7">
        <w:rPr>
          <w:color w:val="F2F2F2" w:themeColor="background1" w:themeShade="F2"/>
        </w:rPr>
        <w:tab/>
      </w:r>
      <w:r w:rsidRPr="00573FF7">
        <w:rPr>
          <w:color w:val="F2F2F2" w:themeColor="background1" w:themeShade="F2"/>
        </w:rPr>
        <w:tab/>
      </w:r>
      <w:r w:rsidRPr="00573FF7">
        <w:rPr>
          <w:color w:val="F2F2F2" w:themeColor="background1" w:themeShade="F2"/>
        </w:rPr>
        <w:tab/>
      </w:r>
      <w:r w:rsidRPr="00573FF7">
        <w:rPr>
          <w:color w:val="F2F2F2" w:themeColor="background1" w:themeShade="F2"/>
        </w:rPr>
        <w:tab/>
      </w:r>
      <w:r w:rsidRPr="00573FF7">
        <w:rPr>
          <w:color w:val="F2F2F2" w:themeColor="background1" w:themeShade="F2"/>
        </w:rPr>
        <w:tab/>
      </w:r>
      <w:r w:rsidRPr="00573FF7">
        <w:rPr>
          <w:color w:val="F2F2F2" w:themeColor="background1" w:themeShade="F2"/>
        </w:rPr>
        <w:tab/>
      </w:r>
      <w:r w:rsidRPr="00573FF7">
        <w:rPr>
          <w:color w:val="F2F2F2" w:themeColor="background1" w:themeShade="F2"/>
        </w:rPr>
        <w:tab/>
      </w:r>
      <w:r w:rsidRPr="00573FF7">
        <w:rPr>
          <w:color w:val="F2F2F2" w:themeColor="background1" w:themeShade="F2"/>
        </w:rPr>
        <w:tab/>
      </w:r>
      <w:r w:rsidRPr="00573FF7">
        <w:rPr>
          <w:color w:val="F2F2F2" w:themeColor="background1" w:themeShade="F2"/>
        </w:rPr>
        <w:t>S2-2410813</w:t>
      </w:r>
    </w:p>
    <w:p w14:paraId="578927B9" w14:textId="687038FE" w:rsidR="00573FF7" w:rsidRPr="00573FF7" w:rsidRDefault="00573FF7" w:rsidP="00573FF7">
      <w:pPr>
        <w:pStyle w:val="Title"/>
        <w:spacing w:before="0" w:after="0"/>
        <w:rPr>
          <w:color w:val="F2F2F2" w:themeColor="background1" w:themeShade="F2"/>
        </w:rPr>
      </w:pPr>
      <w:r w:rsidRPr="00573FF7">
        <w:rPr>
          <w:color w:val="F2F2F2" w:themeColor="background1" w:themeShade="F2"/>
        </w:rPr>
        <w:t>14 - 18 October, 2024, Hyderabad, India</w:t>
      </w:r>
    </w:p>
    <w:p w14:paraId="0BDE2A0F" w14:textId="7E171B8F" w:rsidR="00463675" w:rsidRPr="00F51341" w:rsidRDefault="00463675" w:rsidP="000F4E43">
      <w:pPr>
        <w:pStyle w:val="Title"/>
      </w:pPr>
      <w:r w:rsidRPr="000F4E43">
        <w:t>Title:</w:t>
      </w:r>
      <w:r w:rsidRPr="000F4E43">
        <w:tab/>
      </w:r>
      <w:r w:rsidR="00F7722B">
        <w:t xml:space="preserve">Further </w:t>
      </w:r>
      <w:r w:rsidR="00F7722B" w:rsidRPr="004E3939">
        <w:rPr>
          <w:sz w:val="22"/>
          <w:szCs w:val="22"/>
        </w:rPr>
        <w:t xml:space="preserve">LS </w:t>
      </w:r>
      <w:r w:rsidR="00F7722B">
        <w:rPr>
          <w:sz w:val="22"/>
          <w:szCs w:val="22"/>
        </w:rPr>
        <w:t xml:space="preserve">Reply on </w:t>
      </w:r>
      <w:r w:rsidR="00F7722B" w:rsidRPr="00860158">
        <w:rPr>
          <w:sz w:val="22"/>
          <w:szCs w:val="22"/>
        </w:rPr>
        <w:t>Internal 5G Core information expose to trusted AF</w:t>
      </w:r>
    </w:p>
    <w:p w14:paraId="65004854" w14:textId="703AB92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6D30B5" w:rsidRPr="006D30B5">
        <w:t>S2-2406846</w:t>
      </w:r>
      <w:r w:rsidR="006D30B5">
        <w:t>/</w:t>
      </w:r>
      <w:r w:rsidR="00F7722B" w:rsidRPr="004D68CE">
        <w:t>S</w:t>
      </w:r>
      <w:r w:rsidR="00F7722B">
        <w:t>6</w:t>
      </w:r>
      <w:r w:rsidR="00F7722B" w:rsidRPr="004D68CE">
        <w:t>-24</w:t>
      </w:r>
      <w:r w:rsidR="00F7722B">
        <w:t>2714</w:t>
      </w:r>
    </w:p>
    <w:p w14:paraId="56E3B846" w14:textId="31F9DA7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341" w:rsidRPr="00A163CC">
        <w:t>Rel-1</w:t>
      </w:r>
      <w:r w:rsidR="00F7722B">
        <w:t>8</w:t>
      </w:r>
    </w:p>
    <w:p w14:paraId="792135A2" w14:textId="0030A24F" w:rsidR="00463675" w:rsidRPr="00573FF7" w:rsidRDefault="00463675" w:rsidP="000F4E43">
      <w:pPr>
        <w:pStyle w:val="Title"/>
        <w:rPr>
          <w:lang w:val="fr-FR"/>
        </w:rPr>
      </w:pPr>
      <w:r w:rsidRPr="00573FF7">
        <w:rPr>
          <w:lang w:val="fr-FR"/>
        </w:rPr>
        <w:t>Work Item:</w:t>
      </w:r>
      <w:r w:rsidRPr="00573FF7">
        <w:rPr>
          <w:lang w:val="fr-FR"/>
        </w:rPr>
        <w:tab/>
      </w:r>
      <w:r w:rsidR="00F7722B" w:rsidRPr="00573FF7">
        <w:rPr>
          <w:lang w:val="fr-FR"/>
        </w:rPr>
        <w:t>NSCALE</w:t>
      </w:r>
    </w:p>
    <w:p w14:paraId="0A1390C0" w14:textId="77777777" w:rsidR="00463675" w:rsidRPr="00573FF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BA4C3D5" w14:textId="75EF792A" w:rsidR="00463675" w:rsidRPr="00573FF7" w:rsidRDefault="00463675" w:rsidP="000F4E43">
      <w:pPr>
        <w:pStyle w:val="Source"/>
        <w:rPr>
          <w:lang w:val="fr-FR"/>
        </w:rPr>
      </w:pPr>
      <w:r w:rsidRPr="00573FF7">
        <w:rPr>
          <w:lang w:val="fr-FR"/>
        </w:rPr>
        <w:t>Source:</w:t>
      </w:r>
      <w:r w:rsidRPr="00573FF7">
        <w:rPr>
          <w:lang w:val="fr-FR"/>
        </w:rPr>
        <w:tab/>
      </w:r>
      <w:r w:rsidR="008061FF" w:rsidRPr="00573FF7">
        <w:rPr>
          <w:lang w:val="fr-FR"/>
        </w:rPr>
        <w:t>SA2</w:t>
      </w:r>
    </w:p>
    <w:p w14:paraId="6AF9910D" w14:textId="393E195B" w:rsidR="00463675" w:rsidRPr="00573FF7" w:rsidRDefault="00463675" w:rsidP="000F4E43">
      <w:pPr>
        <w:pStyle w:val="Source"/>
        <w:rPr>
          <w:lang w:val="fr-FR"/>
        </w:rPr>
      </w:pPr>
      <w:r w:rsidRPr="00573FF7">
        <w:rPr>
          <w:lang w:val="fr-FR"/>
        </w:rPr>
        <w:t>To:</w:t>
      </w:r>
      <w:r w:rsidRPr="00573FF7">
        <w:rPr>
          <w:lang w:val="fr-FR"/>
        </w:rPr>
        <w:tab/>
      </w:r>
      <w:r w:rsidR="00F7722B" w:rsidRPr="00573FF7">
        <w:rPr>
          <w:lang w:val="fr-FR"/>
        </w:rPr>
        <w:t>SA6</w:t>
      </w:r>
    </w:p>
    <w:p w14:paraId="033E954A" w14:textId="76264237" w:rsidR="00463675" w:rsidRPr="00573FF7" w:rsidRDefault="00463675" w:rsidP="000F4E43">
      <w:pPr>
        <w:pStyle w:val="Source"/>
        <w:rPr>
          <w:lang w:val="fr-FR"/>
        </w:rPr>
      </w:pPr>
      <w:r w:rsidRPr="00573FF7">
        <w:rPr>
          <w:lang w:val="fr-FR"/>
        </w:rPr>
        <w:t>Cc:</w:t>
      </w:r>
      <w:r w:rsidRPr="00573FF7">
        <w:rPr>
          <w:lang w:val="fr-FR"/>
        </w:rPr>
        <w:tab/>
      </w:r>
      <w:r w:rsidR="00F7722B" w:rsidRPr="00573FF7">
        <w:rPr>
          <w:lang w:val="fr-FR"/>
        </w:rPr>
        <w:t>SA3, SA5</w:t>
      </w:r>
    </w:p>
    <w:p w14:paraId="12F1EB36" w14:textId="77777777" w:rsidR="00463675" w:rsidRPr="00573FF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95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61FF">
        <w:rPr>
          <w:bCs/>
        </w:rPr>
        <w:t xml:space="preserve">Zhu </w:t>
      </w:r>
      <w:proofErr w:type="spellStart"/>
      <w:r w:rsidR="008061FF">
        <w:rPr>
          <w:bCs/>
        </w:rPr>
        <w:t>Jinguo</w:t>
      </w:r>
      <w:proofErr w:type="spellEnd"/>
    </w:p>
    <w:p w14:paraId="5836C680" w14:textId="260B3B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61FF">
        <w:rPr>
          <w:bCs/>
          <w:color w:val="0000FF"/>
        </w:rPr>
        <w:t>zhu.jinguo</w:t>
      </w:r>
      <w:r w:rsidR="00133FAA">
        <w:rPr>
          <w:bCs/>
          <w:color w:val="0000FF"/>
        </w:rPr>
        <w:t>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81913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F1732D" w14:textId="43559B9F" w:rsidR="00F7722B" w:rsidRDefault="00F7722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further discussed the LS in </w:t>
      </w:r>
      <w:r w:rsidRPr="00F7722B">
        <w:rPr>
          <w:rFonts w:ascii="Arial" w:hAnsi="Arial" w:cs="Arial"/>
          <w:lang w:eastAsia="zh-CN"/>
        </w:rPr>
        <w:t>S6-242714 and S5-24</w:t>
      </w:r>
      <w:r w:rsidRPr="00F7722B">
        <w:rPr>
          <w:rFonts w:ascii="Arial" w:hAnsi="Arial" w:cs="Arial" w:hint="eastAsia"/>
          <w:lang w:eastAsia="zh-CN"/>
        </w:rPr>
        <w:t>5162</w:t>
      </w:r>
      <w:r>
        <w:rPr>
          <w:rFonts w:ascii="Arial" w:hAnsi="Arial" w:cs="Arial"/>
          <w:lang w:eastAsia="zh-CN"/>
        </w:rPr>
        <w:t xml:space="preserve"> regarding on the </w:t>
      </w:r>
      <w:r w:rsidRPr="00F7722B">
        <w:rPr>
          <w:rFonts w:ascii="Arial" w:hAnsi="Arial" w:cs="Arial"/>
          <w:lang w:eastAsia="zh-CN"/>
        </w:rPr>
        <w:t>Internal 5G Core information expose to trusted AF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SA2 would like to provide further answer as below and ask one question to SA6.</w:t>
      </w:r>
    </w:p>
    <w:p w14:paraId="67BEB9D6" w14:textId="77777777" w:rsidR="00F7722B" w:rsidRDefault="00F7722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19303BE" w14:textId="77777777" w:rsidR="00F7722B" w:rsidRPr="00A24027" w:rsidRDefault="00F7722B" w:rsidP="00F7722B">
      <w:r w:rsidRPr="00A24027">
        <w:rPr>
          <w:b/>
        </w:rPr>
        <w:t>Question 1</w:t>
      </w:r>
      <w:r w:rsidRPr="00A24027">
        <w:t xml:space="preserve">: </w:t>
      </w:r>
      <w:r w:rsidRPr="00A24027">
        <w:rPr>
          <w:i/>
          <w:lang w:val="en-US" w:eastAsia="zh-CN"/>
        </w:rPr>
        <w:t>Whether a trusted AF of an 3GPP operator is considered within the operator’s domain?</w:t>
      </w:r>
    </w:p>
    <w:p w14:paraId="2C23B0F0" w14:textId="77777777" w:rsidR="00F7722B" w:rsidRPr="00B50E69" w:rsidRDefault="00F7722B" w:rsidP="00F7722B">
      <w:pPr>
        <w:numPr>
          <w:ilvl w:val="1"/>
          <w:numId w:val="16"/>
        </w:numPr>
        <w:overflowPunct w:val="0"/>
        <w:autoSpaceDE w:val="0"/>
        <w:autoSpaceDN w:val="0"/>
        <w:adjustRightInd w:val="0"/>
        <w:ind w:left="720"/>
        <w:textAlignment w:val="baseline"/>
        <w:rPr>
          <w:i/>
          <w:lang w:val="en-US" w:eastAsia="zh-CN"/>
        </w:rPr>
      </w:pPr>
      <w:r w:rsidRPr="00B50E69">
        <w:rPr>
          <w:b/>
        </w:rPr>
        <w:t xml:space="preserve">Follow-up question: </w:t>
      </w:r>
      <w:r w:rsidRPr="00B50E69">
        <w:rPr>
          <w:i/>
          <w:lang w:val="en-US" w:eastAsia="zh-CN"/>
        </w:rPr>
        <w:t>If yes (to Question 1), whether it is possible to expose Internal 5G Core information such as DNN, S-NSSAI, etc. to a trusted AF (e.g., a NSCE server).</w:t>
      </w:r>
    </w:p>
    <w:p w14:paraId="7047B39D" w14:textId="77777777" w:rsidR="00F7722B" w:rsidRPr="00CA2836" w:rsidRDefault="00F7722B" w:rsidP="00F7722B">
      <w:pPr>
        <w:overflowPunct w:val="0"/>
        <w:autoSpaceDE w:val="0"/>
        <w:autoSpaceDN w:val="0"/>
        <w:adjustRightInd w:val="0"/>
        <w:ind w:left="720"/>
        <w:textAlignment w:val="baseline"/>
        <w:rPr>
          <w:i/>
          <w:lang w:val="en-US" w:eastAsia="zh-CN"/>
        </w:rPr>
      </w:pPr>
    </w:p>
    <w:p w14:paraId="09C2725E" w14:textId="54EE86E0" w:rsidR="00F7722B" w:rsidRPr="00D93799" w:rsidRDefault="00F7722B" w:rsidP="00D93799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eastAsia="zh-CN"/>
        </w:rPr>
      </w:pPr>
      <w:r w:rsidRPr="00D93799">
        <w:rPr>
          <w:rFonts w:ascii="Arial" w:hAnsi="Arial" w:cs="Arial"/>
          <w:b/>
          <w:lang w:eastAsia="zh-CN"/>
        </w:rPr>
        <w:t xml:space="preserve">[SA2 Reply] </w:t>
      </w:r>
      <w:r w:rsidRPr="00D93799">
        <w:rPr>
          <w:rFonts w:ascii="Arial" w:hAnsi="Arial" w:cs="Arial"/>
          <w:lang w:eastAsia="zh-CN"/>
        </w:rPr>
        <w:t xml:space="preserve">SA2 has confirmed the answer of Question 1 is yes as in </w:t>
      </w:r>
      <w:r w:rsidRPr="00D93799">
        <w:rPr>
          <w:rFonts w:ascii="Arial" w:hAnsi="Arial" w:cs="Arial" w:hint="eastAsia"/>
          <w:lang w:eastAsia="zh-CN"/>
        </w:rPr>
        <w:t>S2-2407354.</w:t>
      </w:r>
      <w:r w:rsidRPr="00D93799">
        <w:rPr>
          <w:rFonts w:ascii="Arial" w:hAnsi="Arial" w:cs="Arial"/>
          <w:lang w:eastAsia="zh-CN"/>
        </w:rPr>
        <w:t xml:space="preserve"> On the follow-up question, </w:t>
      </w:r>
      <w:r w:rsidR="004378F1" w:rsidRPr="00D93799">
        <w:rPr>
          <w:rFonts w:ascii="Arial" w:hAnsi="Arial" w:cs="Arial"/>
          <w:lang w:eastAsia="zh-CN"/>
        </w:rPr>
        <w:t xml:space="preserve">SA2 confirms that the exposure of S-NSSAI and DNN has been supported in several service operations, e.g. </w:t>
      </w:r>
      <w:proofErr w:type="spellStart"/>
      <w:r w:rsidR="004378F1" w:rsidRPr="00D93799">
        <w:rPr>
          <w:rFonts w:ascii="Arial" w:hAnsi="Arial" w:cs="Arial"/>
          <w:lang w:eastAsia="zh-CN"/>
        </w:rPr>
        <w:t>Nbsf_Management_Notify</w:t>
      </w:r>
      <w:proofErr w:type="spellEnd"/>
      <w:r w:rsidR="004378F1" w:rsidRPr="00D93799">
        <w:rPr>
          <w:rFonts w:ascii="Arial" w:hAnsi="Arial" w:cs="Arial" w:hint="eastAsia"/>
          <w:lang w:eastAsia="zh-CN"/>
        </w:rPr>
        <w:t>,</w:t>
      </w:r>
      <w:r w:rsidR="004378F1" w:rsidRPr="00D93799">
        <w:rPr>
          <w:rFonts w:ascii="Arial" w:hAnsi="Arial" w:cs="Arial"/>
          <w:lang w:eastAsia="zh-CN"/>
        </w:rPr>
        <w:t xml:space="preserve"> </w:t>
      </w:r>
      <w:proofErr w:type="spellStart"/>
      <w:r w:rsidR="004378F1" w:rsidRPr="00D93799">
        <w:rPr>
          <w:rFonts w:ascii="Arial" w:hAnsi="Arial" w:cs="Arial"/>
          <w:lang w:eastAsia="zh-CN"/>
        </w:rPr>
        <w:t>Nsmf_EventExposure_Notify</w:t>
      </w:r>
      <w:proofErr w:type="spellEnd"/>
      <w:r w:rsidR="004378F1" w:rsidRPr="00D93799">
        <w:rPr>
          <w:rFonts w:ascii="Arial" w:hAnsi="Arial" w:cs="Arial"/>
          <w:lang w:eastAsia="zh-CN"/>
        </w:rPr>
        <w:t xml:space="preserve">, etc. </w:t>
      </w:r>
      <w:r w:rsidRPr="00D93799">
        <w:rPr>
          <w:rFonts w:ascii="Arial" w:hAnsi="Arial" w:cs="Arial"/>
          <w:lang w:eastAsia="zh-CN"/>
        </w:rPr>
        <w:t xml:space="preserve"> </w:t>
      </w:r>
    </w:p>
    <w:p w14:paraId="34CD4450" w14:textId="77777777" w:rsidR="00F7722B" w:rsidRPr="004378F1" w:rsidRDefault="00F7722B" w:rsidP="00F7722B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</w:p>
    <w:p w14:paraId="41C28941" w14:textId="77777777" w:rsidR="00F7722B" w:rsidRPr="00A24027" w:rsidRDefault="00F7722B" w:rsidP="00F7722B">
      <w:pPr>
        <w:rPr>
          <w:i/>
        </w:rPr>
      </w:pPr>
      <w:r w:rsidRPr="00A24027">
        <w:rPr>
          <w:b/>
        </w:rPr>
        <w:t>Question 2</w:t>
      </w:r>
      <w:r w:rsidRPr="00A24027">
        <w:t xml:space="preserve">: </w:t>
      </w:r>
      <w:r w:rsidRPr="004378F1">
        <w:rPr>
          <w:i/>
          <w:lang w:val="en-US" w:eastAsia="zh-CN"/>
        </w:rPr>
        <w:t>Whether the NSI (i.e., Network Slice Instance) and/or NSI ID can be exposed to the trusted AF?</w:t>
      </w:r>
    </w:p>
    <w:p w14:paraId="5F18546F" w14:textId="77777777" w:rsidR="00F7722B" w:rsidRPr="00A24027" w:rsidRDefault="00F7722B" w:rsidP="00F7722B"/>
    <w:p w14:paraId="2E1B4055" w14:textId="2285D4A4" w:rsidR="00F7722B" w:rsidRPr="00816138" w:rsidRDefault="00F7722B" w:rsidP="00F7722B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 w:eastAsia="zh-CN"/>
        </w:rPr>
      </w:pPr>
      <w:r w:rsidRPr="00D93799">
        <w:rPr>
          <w:rFonts w:ascii="Arial" w:hAnsi="Arial" w:cs="Arial"/>
          <w:b/>
          <w:lang w:eastAsia="zh-CN"/>
        </w:rPr>
        <w:t xml:space="preserve">[SA2 Reply] </w:t>
      </w:r>
      <w:r w:rsidRPr="00F7722B">
        <w:rPr>
          <w:rFonts w:ascii="Arial" w:hAnsi="Arial" w:cs="Arial"/>
          <w:lang w:eastAsia="zh-CN"/>
        </w:rPr>
        <w:t>The NSI ID in the context of SA2, is used for network slice instance selection.</w:t>
      </w:r>
      <w:r w:rsidR="009233B8">
        <w:rPr>
          <w:rFonts w:ascii="Arial" w:hAnsi="Arial" w:cs="Arial"/>
          <w:lang w:eastAsia="zh-CN"/>
        </w:rPr>
        <w:t xml:space="preserve"> As described in clause </w:t>
      </w:r>
      <w:r w:rsidR="009233B8" w:rsidRPr="009233B8">
        <w:rPr>
          <w:rFonts w:ascii="Arial" w:hAnsi="Arial" w:cs="Arial"/>
          <w:lang w:eastAsia="zh-CN"/>
        </w:rPr>
        <w:t>5.15.2.1 of TS23.501, a Network Slice instance can be associated with one or more S-NSSAIs, and an S-NSSAI can be associated with one or more Network Slice instances</w:t>
      </w:r>
      <w:r w:rsidR="00D32673">
        <w:rPr>
          <w:rFonts w:ascii="Arial" w:hAnsi="Arial" w:cs="Arial" w:hint="eastAsia"/>
          <w:lang w:eastAsia="zh-CN"/>
        </w:rPr>
        <w:t>.</w:t>
      </w:r>
      <w:r w:rsidR="009233B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SA2 </w:t>
      </w:r>
      <w:r w:rsidR="00893CE5">
        <w:rPr>
          <w:rFonts w:ascii="Arial" w:hAnsi="Arial" w:cs="Arial"/>
          <w:lang w:eastAsia="zh-CN"/>
        </w:rPr>
        <w:t xml:space="preserve">however could not </w:t>
      </w:r>
      <w:r w:rsidR="004378F1">
        <w:rPr>
          <w:rFonts w:ascii="Arial" w:hAnsi="Arial" w:cs="Arial"/>
          <w:lang w:eastAsia="zh-CN"/>
        </w:rPr>
        <w:t xml:space="preserve">identify any requirement to </w:t>
      </w:r>
      <w:r w:rsidRPr="00F7722B">
        <w:rPr>
          <w:rFonts w:ascii="Arial" w:hAnsi="Arial" w:cs="Arial"/>
          <w:lang w:eastAsia="zh-CN"/>
        </w:rPr>
        <w:t>expose the NSI ID information to the trusted AF.</w:t>
      </w:r>
    </w:p>
    <w:p w14:paraId="6CB41DE6" w14:textId="77777777" w:rsidR="00D14433" w:rsidRPr="000F4E43" w:rsidRDefault="00D14433" w:rsidP="001157F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1079773" w:rsidR="00463675" w:rsidRPr="000F4E43" w:rsidRDefault="00D1443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7722B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5A08F835" w14:textId="6A0C22EB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57C9810" w14:textId="39301C03" w:rsidR="00D14433" w:rsidRDefault="00D14433" w:rsidP="00D1443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SA2</w:t>
      </w:r>
      <w:r w:rsidR="00B2418D" w:rsidRPr="006E21DA">
        <w:rPr>
          <w:rFonts w:ascii="Arial" w:hAnsi="Arial" w:cs="Arial"/>
        </w:rPr>
        <w:t xml:space="preserve"> </w:t>
      </w:r>
      <w:r w:rsidR="00B2418D">
        <w:rPr>
          <w:rFonts w:ascii="Arial" w:hAnsi="Arial" w:cs="Arial"/>
        </w:rPr>
        <w:t xml:space="preserve">kindly </w:t>
      </w:r>
      <w:r w:rsidR="00B2418D" w:rsidRPr="006E21DA">
        <w:rPr>
          <w:rFonts w:ascii="Arial" w:hAnsi="Arial" w:cs="Arial"/>
        </w:rPr>
        <w:t xml:space="preserve">asks </w:t>
      </w:r>
      <w:r w:rsidR="00F7722B">
        <w:rPr>
          <w:rFonts w:ascii="Arial" w:hAnsi="Arial" w:cs="Arial"/>
        </w:rPr>
        <w:t>SA6</w:t>
      </w:r>
      <w:r w:rsidR="00C4513C">
        <w:rPr>
          <w:rFonts w:ascii="Arial" w:hAnsi="Arial" w:cs="Arial"/>
        </w:rPr>
        <w:t xml:space="preserve"> t</w:t>
      </w:r>
      <w:r w:rsidR="00B2418D"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take the information above into account.</w:t>
      </w:r>
    </w:p>
    <w:p w14:paraId="07ED4698" w14:textId="77777777" w:rsidR="00D14433" w:rsidRPr="00D14433" w:rsidRDefault="00D1443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B2EE1E2" w14:textId="77777777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17B4FB4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FF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146F707A" w:rsidR="00881473" w:rsidRDefault="002B1FF5" w:rsidP="00881473">
      <w:pPr>
        <w:rPr>
          <w:rFonts w:ascii="Arial" w:hAnsi="Arial" w:cs="Arial"/>
          <w:color w:val="312E25"/>
          <w:sz w:val="18"/>
          <w:szCs w:val="18"/>
          <w:shd w:val="clear" w:color="auto" w:fill="FFFFFF"/>
        </w:rPr>
      </w:pPr>
      <w:r>
        <w:rPr>
          <w:rFonts w:ascii="Arial" w:hAnsi="Arial" w:cs="Arial"/>
        </w:rPr>
        <w:t>SA2</w:t>
      </w:r>
      <w:r w:rsidR="00881473"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166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>
        <w:rPr>
          <w:rFonts w:ascii="Arial" w:hAnsi="Arial" w:cs="Arial"/>
        </w:rPr>
        <w:t>Nov</w:t>
      </w:r>
      <w:r w:rsidR="00881473" w:rsidRPr="00881473">
        <w:rPr>
          <w:rFonts w:ascii="Arial" w:hAnsi="Arial" w:cs="Arial"/>
        </w:rPr>
        <w:t xml:space="preserve"> </w:t>
      </w:r>
      <w:r w:rsidR="009A4922">
        <w:rPr>
          <w:rFonts w:ascii="Arial" w:hAnsi="Arial" w:cs="Arial"/>
        </w:rPr>
        <w:t>1</w:t>
      </w:r>
      <w:r>
        <w:rPr>
          <w:rFonts w:ascii="Arial" w:hAnsi="Arial" w:cs="Arial"/>
        </w:rPr>
        <w:t>8</w:t>
      </w:r>
      <w:r w:rsidR="00B2418D">
        <w:rPr>
          <w:rFonts w:ascii="Arial" w:hAnsi="Arial" w:cs="Arial"/>
        </w:rPr>
        <w:t>-</w:t>
      </w:r>
      <w:r>
        <w:rPr>
          <w:rFonts w:ascii="Arial" w:hAnsi="Arial" w:cs="Arial"/>
        </w:rPr>
        <w:t>22</w:t>
      </w:r>
      <w:r w:rsidR="00FF088D">
        <w:rPr>
          <w:rFonts w:ascii="Arial" w:hAnsi="Arial" w:cs="Arial"/>
        </w:rPr>
        <w:t>, 2024</w:t>
      </w:r>
      <w:r w:rsidR="00881473" w:rsidRPr="00881473">
        <w:rPr>
          <w:rFonts w:ascii="Arial" w:hAnsi="Arial" w:cs="Arial"/>
        </w:rPr>
        <w:t xml:space="preserve"> 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Orlando , US</w:t>
      </w:r>
    </w:p>
    <w:p w14:paraId="123AADE6" w14:textId="50CA543F" w:rsidR="002B1FF5" w:rsidRPr="00881473" w:rsidRDefault="002B1FF5" w:rsidP="00881473">
      <w:pPr>
        <w:rPr>
          <w:szCs w:val="22"/>
        </w:rPr>
      </w:pPr>
      <w:r>
        <w:rPr>
          <w:rFonts w:ascii="Arial" w:hAnsi="Arial" w:cs="Arial"/>
        </w:rPr>
        <w:t>SA2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166-Adhoc-e</w:t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</w:rPr>
        <w:t>Jan 20-24, 2025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E-meeting</w:t>
      </w:r>
    </w:p>
    <w:sectPr w:rsidR="002B1FF5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38C5C6" w14:textId="77777777" w:rsidR="005C1436" w:rsidRDefault="005C1436">
      <w:r>
        <w:separator/>
      </w:r>
    </w:p>
  </w:endnote>
  <w:endnote w:type="continuationSeparator" w:id="0">
    <w:p w14:paraId="3D646C00" w14:textId="77777777" w:rsidR="005C1436" w:rsidRDefault="005C1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255C91" w14:textId="77777777" w:rsidR="005C1436" w:rsidRDefault="005C1436">
      <w:r>
        <w:separator/>
      </w:r>
    </w:p>
  </w:footnote>
  <w:footnote w:type="continuationSeparator" w:id="0">
    <w:p w14:paraId="54045203" w14:textId="77777777" w:rsidR="005C1436" w:rsidRDefault="005C14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818141A"/>
    <w:multiLevelType w:val="hybridMultilevel"/>
    <w:tmpl w:val="5A641554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9B46CE"/>
    <w:multiLevelType w:val="hybridMultilevel"/>
    <w:tmpl w:val="F2E4A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2263251">
    <w:abstractNumId w:val="14"/>
  </w:num>
  <w:num w:numId="2" w16cid:durableId="1463883787">
    <w:abstractNumId w:val="13"/>
  </w:num>
  <w:num w:numId="3" w16cid:durableId="1989237040">
    <w:abstractNumId w:val="11"/>
  </w:num>
  <w:num w:numId="4" w16cid:durableId="1230268196">
    <w:abstractNumId w:val="10"/>
  </w:num>
  <w:num w:numId="5" w16cid:durableId="2125348634">
    <w:abstractNumId w:val="9"/>
  </w:num>
  <w:num w:numId="6" w16cid:durableId="1898318874">
    <w:abstractNumId w:val="7"/>
  </w:num>
  <w:num w:numId="7" w16cid:durableId="424569970">
    <w:abstractNumId w:val="6"/>
  </w:num>
  <w:num w:numId="8" w16cid:durableId="70347438">
    <w:abstractNumId w:val="5"/>
  </w:num>
  <w:num w:numId="9" w16cid:durableId="1582836669">
    <w:abstractNumId w:val="4"/>
  </w:num>
  <w:num w:numId="10" w16cid:durableId="277638474">
    <w:abstractNumId w:val="8"/>
  </w:num>
  <w:num w:numId="11" w16cid:durableId="1001154409">
    <w:abstractNumId w:val="3"/>
  </w:num>
  <w:num w:numId="12" w16cid:durableId="551498695">
    <w:abstractNumId w:val="2"/>
  </w:num>
  <w:num w:numId="13" w16cid:durableId="559024134">
    <w:abstractNumId w:val="1"/>
  </w:num>
  <w:num w:numId="14" w16cid:durableId="1812405081">
    <w:abstractNumId w:val="0"/>
  </w:num>
  <w:num w:numId="15" w16cid:durableId="1650868623">
    <w:abstractNumId w:val="12"/>
  </w:num>
  <w:num w:numId="16" w16cid:durableId="2078746333">
    <w:abstractNumId w:val="16"/>
  </w:num>
  <w:num w:numId="17" w16cid:durableId="139212056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D07"/>
    <w:rsid w:val="00020638"/>
    <w:rsid w:val="00027ACA"/>
    <w:rsid w:val="00061460"/>
    <w:rsid w:val="00085359"/>
    <w:rsid w:val="000B1AA1"/>
    <w:rsid w:val="000E64DF"/>
    <w:rsid w:val="000F4E43"/>
    <w:rsid w:val="00105899"/>
    <w:rsid w:val="00111E15"/>
    <w:rsid w:val="001157F3"/>
    <w:rsid w:val="00133FAA"/>
    <w:rsid w:val="00156177"/>
    <w:rsid w:val="00160824"/>
    <w:rsid w:val="001608BF"/>
    <w:rsid w:val="001734EB"/>
    <w:rsid w:val="001A4AF7"/>
    <w:rsid w:val="001C0913"/>
    <w:rsid w:val="001C3C69"/>
    <w:rsid w:val="002B1FF5"/>
    <w:rsid w:val="002C130F"/>
    <w:rsid w:val="00304F14"/>
    <w:rsid w:val="0030536F"/>
    <w:rsid w:val="00324107"/>
    <w:rsid w:val="00326B06"/>
    <w:rsid w:val="00327A93"/>
    <w:rsid w:val="00347947"/>
    <w:rsid w:val="00363041"/>
    <w:rsid w:val="00363188"/>
    <w:rsid w:val="003663C4"/>
    <w:rsid w:val="00367678"/>
    <w:rsid w:val="003901E1"/>
    <w:rsid w:val="00391B5E"/>
    <w:rsid w:val="00392F85"/>
    <w:rsid w:val="003B2821"/>
    <w:rsid w:val="003D4F76"/>
    <w:rsid w:val="00401229"/>
    <w:rsid w:val="00412C76"/>
    <w:rsid w:val="004234FF"/>
    <w:rsid w:val="0043286A"/>
    <w:rsid w:val="00433139"/>
    <w:rsid w:val="004335AA"/>
    <w:rsid w:val="004378F1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B18"/>
    <w:rsid w:val="00503DD8"/>
    <w:rsid w:val="00507006"/>
    <w:rsid w:val="00573FF7"/>
    <w:rsid w:val="00584B08"/>
    <w:rsid w:val="005A13E7"/>
    <w:rsid w:val="005A342E"/>
    <w:rsid w:val="005B334E"/>
    <w:rsid w:val="005C1436"/>
    <w:rsid w:val="005D7DF4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D30B5"/>
    <w:rsid w:val="006E17C7"/>
    <w:rsid w:val="007032C5"/>
    <w:rsid w:val="007116E4"/>
    <w:rsid w:val="00711D3A"/>
    <w:rsid w:val="00715FA4"/>
    <w:rsid w:val="00726FC3"/>
    <w:rsid w:val="00730BB9"/>
    <w:rsid w:val="0075279B"/>
    <w:rsid w:val="007713F0"/>
    <w:rsid w:val="0077485D"/>
    <w:rsid w:val="00783464"/>
    <w:rsid w:val="007D4E88"/>
    <w:rsid w:val="007E7BED"/>
    <w:rsid w:val="00803FA3"/>
    <w:rsid w:val="008061FF"/>
    <w:rsid w:val="00847474"/>
    <w:rsid w:val="008504D2"/>
    <w:rsid w:val="008531AE"/>
    <w:rsid w:val="0086690D"/>
    <w:rsid w:val="00867DED"/>
    <w:rsid w:val="008701CA"/>
    <w:rsid w:val="00881473"/>
    <w:rsid w:val="00893CE5"/>
    <w:rsid w:val="0089666F"/>
    <w:rsid w:val="008A1494"/>
    <w:rsid w:val="008C2F68"/>
    <w:rsid w:val="008E6F16"/>
    <w:rsid w:val="008F5B13"/>
    <w:rsid w:val="0090241A"/>
    <w:rsid w:val="0090666B"/>
    <w:rsid w:val="009233B8"/>
    <w:rsid w:val="00923E7C"/>
    <w:rsid w:val="009A4922"/>
    <w:rsid w:val="009B17E9"/>
    <w:rsid w:val="009F6E85"/>
    <w:rsid w:val="00A14C2F"/>
    <w:rsid w:val="00A40E1F"/>
    <w:rsid w:val="00A52A92"/>
    <w:rsid w:val="00A562F2"/>
    <w:rsid w:val="00A7348D"/>
    <w:rsid w:val="00AD51BB"/>
    <w:rsid w:val="00AE489C"/>
    <w:rsid w:val="00AE7BE7"/>
    <w:rsid w:val="00B144F4"/>
    <w:rsid w:val="00B2418D"/>
    <w:rsid w:val="00B33491"/>
    <w:rsid w:val="00B43937"/>
    <w:rsid w:val="00B61916"/>
    <w:rsid w:val="00B811A8"/>
    <w:rsid w:val="00BB438C"/>
    <w:rsid w:val="00BB5493"/>
    <w:rsid w:val="00BB63AE"/>
    <w:rsid w:val="00BD5A55"/>
    <w:rsid w:val="00BE5D0B"/>
    <w:rsid w:val="00BF7EE2"/>
    <w:rsid w:val="00C02B46"/>
    <w:rsid w:val="00C165D1"/>
    <w:rsid w:val="00C21149"/>
    <w:rsid w:val="00C4513C"/>
    <w:rsid w:val="00C6700A"/>
    <w:rsid w:val="00C74453"/>
    <w:rsid w:val="00C76CA3"/>
    <w:rsid w:val="00CA2FB0"/>
    <w:rsid w:val="00CD73CB"/>
    <w:rsid w:val="00CE1B9A"/>
    <w:rsid w:val="00CE2539"/>
    <w:rsid w:val="00CE608F"/>
    <w:rsid w:val="00CF0CF4"/>
    <w:rsid w:val="00D14433"/>
    <w:rsid w:val="00D32673"/>
    <w:rsid w:val="00D53018"/>
    <w:rsid w:val="00D676CD"/>
    <w:rsid w:val="00D80565"/>
    <w:rsid w:val="00D93799"/>
    <w:rsid w:val="00DA5361"/>
    <w:rsid w:val="00DD73FD"/>
    <w:rsid w:val="00E16BBB"/>
    <w:rsid w:val="00E20604"/>
    <w:rsid w:val="00E21314"/>
    <w:rsid w:val="00E41675"/>
    <w:rsid w:val="00E4207B"/>
    <w:rsid w:val="00E72B30"/>
    <w:rsid w:val="00E74B9D"/>
    <w:rsid w:val="00E76827"/>
    <w:rsid w:val="00E92E33"/>
    <w:rsid w:val="00EA19B5"/>
    <w:rsid w:val="00EA68B1"/>
    <w:rsid w:val="00ED78C8"/>
    <w:rsid w:val="00F02147"/>
    <w:rsid w:val="00F0649B"/>
    <w:rsid w:val="00F12248"/>
    <w:rsid w:val="00F149D1"/>
    <w:rsid w:val="00F16C83"/>
    <w:rsid w:val="00F20CD7"/>
    <w:rsid w:val="00F45CEA"/>
    <w:rsid w:val="00F51341"/>
    <w:rsid w:val="00F52252"/>
    <w:rsid w:val="00F754DA"/>
    <w:rsid w:val="00F7722B"/>
    <w:rsid w:val="00F9363A"/>
    <w:rsid w:val="00F95415"/>
    <w:rsid w:val="00F95BDE"/>
    <w:rsid w:val="00F970B2"/>
    <w:rsid w:val="00FA6931"/>
    <w:rsid w:val="00FC369F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327A93"/>
    <w:rPr>
      <w:lang w:eastAsia="en-US"/>
    </w:rPr>
  </w:style>
  <w:style w:type="table" w:styleId="TableGrid">
    <w:name w:val="Table Grid"/>
    <w:basedOn w:val="TableNormal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061F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7722B"/>
    <w:pPr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57F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57F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573FF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9</cp:revision>
  <cp:lastPrinted>2002-04-23T07:10:00Z</cp:lastPrinted>
  <dcterms:created xsi:type="dcterms:W3CDTF">2024-10-14T04:54:00Z</dcterms:created>
  <dcterms:modified xsi:type="dcterms:W3CDTF">2024-10-28T17:07:00Z</dcterms:modified>
</cp:coreProperties>
</file>